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362C" w:rsidTr="00F1362C">
        <w:tc>
          <w:tcPr>
            <w:tcW w:w="8828" w:type="dxa"/>
          </w:tcPr>
          <w:p w:rsidR="00F1362C" w:rsidRDefault="00F1362C" w:rsidP="00F1362C">
            <w:pPr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34ADD">
              <w:rPr>
                <w:noProof/>
                <w:lang w:eastAsia="es-BO"/>
              </w:rPr>
              <w:drawing>
                <wp:inline distT="0" distB="0" distL="0" distR="0" wp14:anchorId="048B748E" wp14:editId="75032AAC">
                  <wp:extent cx="1402715" cy="678815"/>
                  <wp:effectExtent l="0" t="0" r="6985" b="6985"/>
                  <wp:docPr id="1" name="Imagen 1" descr="Logochico YPFB 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chico YPFB 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62C" w:rsidRDefault="00F1362C" w:rsidP="00F1362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1362C" w:rsidRPr="004B729E" w:rsidRDefault="00F1362C" w:rsidP="00F1362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Declaración</w:t>
            </w:r>
            <w:r w:rsidRPr="004B729E">
              <w:rPr>
                <w:rFonts w:ascii="Arial" w:hAnsi="Arial" w:cs="Arial"/>
                <w:b/>
                <w:sz w:val="28"/>
                <w:szCs w:val="28"/>
              </w:rPr>
              <w:t xml:space="preserve"> de Indemnidad y Responsabilidad </w:t>
            </w:r>
          </w:p>
          <w:p w:rsidR="00F1362C" w:rsidRPr="00094FB0" w:rsidRDefault="00F1362C" w:rsidP="00F1362C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B729E">
              <w:rPr>
                <w:rFonts w:ascii="Arial" w:hAnsi="Arial" w:cs="Arial"/>
                <w:b/>
                <w:sz w:val="28"/>
                <w:szCs w:val="28"/>
              </w:rPr>
              <w:t xml:space="preserve">de Seguros para </w:t>
            </w:r>
            <w:r>
              <w:rPr>
                <w:rFonts w:ascii="Arial" w:hAnsi="Arial" w:cs="Arial"/>
                <w:b/>
                <w:sz w:val="28"/>
                <w:szCs w:val="28"/>
              </w:rPr>
              <w:t>Proponentes/</w:t>
            </w:r>
            <w:r w:rsidRPr="004B729E">
              <w:rPr>
                <w:rFonts w:ascii="Arial" w:hAnsi="Arial" w:cs="Arial"/>
                <w:b/>
                <w:sz w:val="28"/>
                <w:szCs w:val="28"/>
              </w:rPr>
              <w:t>Contratistas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68FA">
              <w:rPr>
                <w:rFonts w:ascii="Arial" w:hAnsi="Arial" w:cs="Arial"/>
                <w:sz w:val="24"/>
                <w:szCs w:val="24"/>
              </w:rPr>
              <w:t>Al visitar y/o realizar la inspección previa al sitio de obras,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declara entender y aceptar las obligaciones y condiciones descritas en la presente Cláusula, comprometiéndose a obtener y mantener vigentes, y hacer que sus demás Contratistas y subcontratistas obtengan y mantengan vigentes mientras dure el Contrato u Orden de Servicio, los Seguros obligatorios requeridos en el Estado Plurinacional de Bolivia. Asimismo, el Contratista se compromete a dar cumplimiento a las obligaciones sociolaborales respecto a sus trabajadores, según sea aplicable de acuerdo a normativa legal.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además entiende y acepta que deberá mantener indemne a YPFB TRANSPORTE S.A., (incluyendo a sus trabajadores, ejecutivos y accionistas), por cualquier evento que pudiese afectar la salud, la vida y la integridad física de los trabajadores y del personal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Contratista, incluyendo los trabajadores y el</w:t>
            </w:r>
            <w:bookmarkStart w:id="0" w:name="_GoBack"/>
            <w:bookmarkEnd w:id="0"/>
            <w:r w:rsidRPr="00094FB0">
              <w:rPr>
                <w:rFonts w:ascii="Arial" w:hAnsi="Arial" w:cs="Arial"/>
                <w:sz w:val="24"/>
                <w:szCs w:val="24"/>
              </w:rPr>
              <w:t xml:space="preserve"> personal de sus subcontratistas, durante la ejecución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FB0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Visita, 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Contrato u Orden de Servicio.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En la medida que la ley lo permita,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liberará de toda responsabilidad y mantendrá indemne a YPFB TRANSPORTE S.A. (incluyendo a sus trabajadores, ejecutivos y accionistas), por cualquier tipo de responsabilidad emergente de eventos que pudiesen afectar; la propiedad, la salud, la integridad física y cualquier otro interés asegurable de terceros (entendiéndose además como terceros a YPFB TRANSPORTE S.A., sus trabajadores y ejecutivos), incluyendo los daños al medio ambiente, en el marco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4FB0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a Visita,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 Contrato u Orden de Servicio.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Asimismo,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Contratista, al presentar su oferta y/o suscribir el Contrato u Orden de Servicio, libera de forma permanente y definitiva de toda responsabilidad a YPFB TRANSPORTE S.A. por los daños o pérdidas que pudiesen sufrir los bienes, maquinaria, materiales y cualquier otra materia de propiedad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Contratista, y asume plena responsabilidad por los daños o pérdidas de los bienes, maquinaria, materiales y cualquier otra materia que le haya sido otorgada y/o encomendado por YPFB TRANSPORTE S.A. para la </w:t>
            </w:r>
            <w:r>
              <w:rPr>
                <w:rFonts w:ascii="Arial" w:hAnsi="Arial" w:cs="Arial"/>
                <w:sz w:val="24"/>
                <w:szCs w:val="24"/>
              </w:rPr>
              <w:t xml:space="preserve">Visita, </w:t>
            </w:r>
            <w:r w:rsidRPr="00094FB0">
              <w:rPr>
                <w:rFonts w:ascii="Arial" w:hAnsi="Arial" w:cs="Arial"/>
                <w:sz w:val="24"/>
                <w:szCs w:val="24"/>
              </w:rPr>
              <w:t>ejecución del Contrato u Orden Servicio.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Para todos los efectos señalados anteriormente, y sin necesidad de requerimiento expreso por parte de YPFB TRANSPORTE S.A.,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podrá obtener los Seguros de Personas y Seguros Generales, a fin de proteger a su personal, sus intereses materiales, intereses de terceros y los de YPFB TRANSPORTE S.A., en el marco del Contrato u Orden de Servicio. Sin perjuicio de lo anterior, YPFB TRANSPORTE S.A. se reserva el derecho de requerir al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seguros específicos para la ejecución del Contrato u Orden de Servicio.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La omisión en la contratación de Seguros, así como la insuficiencia o falta de coberturas de los mismos, no liberan ni limitan la responsabilidad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respecto a las condiciones descritas en la presente Cláusula ni en las demás condiciones que pudiesen figurar en el Contrato u Orden de Servicio. En caso de definirse la existencia de responsabilidad que implique la obligación de indemnización y/o resarcimiento por parte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 xml:space="preserve">Contratista ante terceros (entendiéndose además como terceros a YPFB TRANSPORTE S.A., sus trabajadores y ejecutivos), y cuando dicha obligación no sea asumida de forma directa por el Contratista o a través de los Seguros que éste hubiese contratado, el Contratista autoriza a YPFB TRANSPORTE S.A. a retener los montos pendientes de pago que pudiesen existir en su favor, mientras se resuelva la controversia, sin que ello implique una liberación de responsabilidades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La liberación de responsabilidad e indemnidad a favor de YPFB TRANSPORTE S.A. descritas en la presente cláusula, implica automáticamente la renuncia de subrogación por parte de la(s) Aseguradora(s) del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en contra de YPFB TRANSPORTE S.A., para lo cual el Contratista deberá informar esta condición a su(s) Aseguradora(s), y solicitar la aclaración correspondiente en las pólizas que así lo requieran.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En caso de aplicar algún deducible para la activación de cualquier Seguro contratado por el </w:t>
            </w:r>
            <w:r>
              <w:rPr>
                <w:rFonts w:ascii="Arial" w:hAnsi="Arial" w:cs="Arial"/>
                <w:sz w:val="24"/>
                <w:szCs w:val="24"/>
              </w:rPr>
              <w:t>Proponente/</w:t>
            </w:r>
            <w:r w:rsidRPr="00094FB0">
              <w:rPr>
                <w:rFonts w:ascii="Arial" w:hAnsi="Arial" w:cs="Arial"/>
                <w:sz w:val="24"/>
                <w:szCs w:val="24"/>
              </w:rPr>
              <w:t>Contratista (ya sea que el mismo haya sido requerido por YPFB TRANSPORTE S.A., o no), éste será asumido por el propio Contratista en su totalidad.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 xml:space="preserve">Las condiciones descritas en la presente Cláusula son complementarias y no limitan ni sustituyen otras condiciones de indemnidad y liberación de responsabilidad que pudiesen figurar en el Contrato u Orden de Servicio. 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362C" w:rsidRPr="004B729E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29E">
              <w:rPr>
                <w:rFonts w:ascii="Arial" w:hAnsi="Arial" w:cs="Arial"/>
                <w:sz w:val="24"/>
                <w:szCs w:val="24"/>
              </w:rPr>
              <w:t xml:space="preserve">(Firma y Sello) 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Nombre Representante Legal: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Cargo: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Nombre de la Empresa:</w:t>
            </w: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1362C" w:rsidRPr="00094FB0" w:rsidRDefault="00F1362C" w:rsidP="00F1362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FB0">
              <w:rPr>
                <w:rFonts w:ascii="Arial" w:hAnsi="Arial" w:cs="Arial"/>
                <w:sz w:val="24"/>
                <w:szCs w:val="24"/>
              </w:rPr>
              <w:t>Fecha:..................../....................../  202....</w:t>
            </w:r>
          </w:p>
          <w:p w:rsidR="00F1362C" w:rsidRDefault="00F1362C" w:rsidP="004B729E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4B729E" w:rsidRPr="00094FB0" w:rsidRDefault="004B729E" w:rsidP="00F1362C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sectPr w:rsidR="004B729E" w:rsidRPr="00094FB0" w:rsidSect="00F1362C">
      <w:pgSz w:w="12240" w:h="15840"/>
      <w:pgMar w:top="1135" w:right="1701" w:bottom="1417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446" w:rsidRDefault="00614446" w:rsidP="0044334A">
      <w:pPr>
        <w:spacing w:after="0" w:line="240" w:lineRule="auto"/>
      </w:pPr>
      <w:r>
        <w:separator/>
      </w:r>
    </w:p>
  </w:endnote>
  <w:endnote w:type="continuationSeparator" w:id="0">
    <w:p w:rsidR="00614446" w:rsidRDefault="00614446" w:rsidP="0044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446" w:rsidRDefault="00614446" w:rsidP="0044334A">
      <w:pPr>
        <w:spacing w:after="0" w:line="240" w:lineRule="auto"/>
      </w:pPr>
      <w:r>
        <w:separator/>
      </w:r>
    </w:p>
  </w:footnote>
  <w:footnote w:type="continuationSeparator" w:id="0">
    <w:p w:rsidR="00614446" w:rsidRDefault="00614446" w:rsidP="0044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F1269"/>
    <w:multiLevelType w:val="hybridMultilevel"/>
    <w:tmpl w:val="17E62DA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89"/>
    <w:rsid w:val="0003209C"/>
    <w:rsid w:val="00094FB0"/>
    <w:rsid w:val="000B0B42"/>
    <w:rsid w:val="001935AC"/>
    <w:rsid w:val="001D2BA2"/>
    <w:rsid w:val="00283824"/>
    <w:rsid w:val="002C7F89"/>
    <w:rsid w:val="002D4936"/>
    <w:rsid w:val="003007D0"/>
    <w:rsid w:val="00357393"/>
    <w:rsid w:val="00391C3F"/>
    <w:rsid w:val="003B729F"/>
    <w:rsid w:val="00432A76"/>
    <w:rsid w:val="0044334A"/>
    <w:rsid w:val="0047363A"/>
    <w:rsid w:val="00490CEB"/>
    <w:rsid w:val="004B729E"/>
    <w:rsid w:val="004E56D3"/>
    <w:rsid w:val="00533E85"/>
    <w:rsid w:val="00571E9C"/>
    <w:rsid w:val="00576810"/>
    <w:rsid w:val="005E7C66"/>
    <w:rsid w:val="005F323B"/>
    <w:rsid w:val="00604A52"/>
    <w:rsid w:val="00614446"/>
    <w:rsid w:val="0061447B"/>
    <w:rsid w:val="00635719"/>
    <w:rsid w:val="00653F38"/>
    <w:rsid w:val="006547C5"/>
    <w:rsid w:val="0069087A"/>
    <w:rsid w:val="00732F43"/>
    <w:rsid w:val="00734334"/>
    <w:rsid w:val="00761899"/>
    <w:rsid w:val="0078188B"/>
    <w:rsid w:val="007D53B7"/>
    <w:rsid w:val="008158EC"/>
    <w:rsid w:val="008159CA"/>
    <w:rsid w:val="00825F86"/>
    <w:rsid w:val="00837A88"/>
    <w:rsid w:val="00842EC1"/>
    <w:rsid w:val="00864243"/>
    <w:rsid w:val="00884681"/>
    <w:rsid w:val="0088769B"/>
    <w:rsid w:val="008C51EC"/>
    <w:rsid w:val="008F7B44"/>
    <w:rsid w:val="00912E00"/>
    <w:rsid w:val="00984AE3"/>
    <w:rsid w:val="009A35BB"/>
    <w:rsid w:val="009C5476"/>
    <w:rsid w:val="00A00D4B"/>
    <w:rsid w:val="00A02D53"/>
    <w:rsid w:val="00AE2BF6"/>
    <w:rsid w:val="00B84BBC"/>
    <w:rsid w:val="00BC07AD"/>
    <w:rsid w:val="00BC544F"/>
    <w:rsid w:val="00C0758A"/>
    <w:rsid w:val="00C23093"/>
    <w:rsid w:val="00CC129E"/>
    <w:rsid w:val="00CD5D0D"/>
    <w:rsid w:val="00DC68FA"/>
    <w:rsid w:val="00E41FDD"/>
    <w:rsid w:val="00E86625"/>
    <w:rsid w:val="00EF1859"/>
    <w:rsid w:val="00F1362C"/>
    <w:rsid w:val="00F22732"/>
    <w:rsid w:val="00F31C1B"/>
    <w:rsid w:val="00F5129A"/>
    <w:rsid w:val="00FB6307"/>
    <w:rsid w:val="00FD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B40F7DF-8C16-4AAC-B12B-B6272B60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129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8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188B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33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334A"/>
  </w:style>
  <w:style w:type="paragraph" w:styleId="Piedepgina">
    <w:name w:val="footer"/>
    <w:basedOn w:val="Normal"/>
    <w:link w:val="PiedepginaCar"/>
    <w:uiPriority w:val="99"/>
    <w:unhideWhenUsed/>
    <w:rsid w:val="004433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334A"/>
  </w:style>
  <w:style w:type="paragraph" w:customStyle="1" w:styleId="Default">
    <w:name w:val="Default"/>
    <w:rsid w:val="004B729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F13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Perales</dc:creator>
  <cp:keywords/>
  <dc:description/>
  <cp:lastModifiedBy>Marcos Fernando Camacho</cp:lastModifiedBy>
  <cp:revision>3</cp:revision>
  <cp:lastPrinted>2018-11-07T17:35:00Z</cp:lastPrinted>
  <dcterms:created xsi:type="dcterms:W3CDTF">2024-02-15T18:26:00Z</dcterms:created>
  <dcterms:modified xsi:type="dcterms:W3CDTF">2026-02-05T15:06:00Z</dcterms:modified>
</cp:coreProperties>
</file>